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6" w:rsidRDefault="000D61A6" w:rsidP="007E36C6">
      <w:pPr>
        <w:spacing w:after="60"/>
        <w:ind w:right="-142"/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inline distT="0" distB="0" distL="0" distR="0">
            <wp:extent cx="2522220" cy="106566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14" cy="106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94" w:rsidRPr="00633B4E" w:rsidRDefault="006B5194" w:rsidP="00AF4AB2">
      <w:pPr>
        <w:spacing w:before="120" w:after="60"/>
        <w:jc w:val="center"/>
        <w:rPr>
          <w:b/>
          <w:color w:val="000000" w:themeColor="text1"/>
          <w:sz w:val="32"/>
        </w:rPr>
      </w:pPr>
      <w:bookmarkStart w:id="0" w:name="_GoBack"/>
      <w:bookmarkEnd w:id="0"/>
      <w:r w:rsidRPr="00633B4E">
        <w:rPr>
          <w:b/>
          <w:color w:val="000000" w:themeColor="text1"/>
          <w:sz w:val="32"/>
        </w:rPr>
        <w:t>« Vivre le Carême 2019 »</w:t>
      </w:r>
    </w:p>
    <w:p w:rsidR="006B5194" w:rsidRDefault="007558D2" w:rsidP="00E91CBC">
      <w:pPr>
        <w:jc w:val="center"/>
        <w:rPr>
          <w:sz w:val="24"/>
          <w:szCs w:val="24"/>
        </w:rPr>
      </w:pPr>
      <w:r>
        <w:rPr>
          <w:b/>
          <w:color w:val="000000" w:themeColor="text1"/>
          <w:sz w:val="34"/>
          <w:szCs w:val="34"/>
        </w:rPr>
        <w:t>Interventions lors du</w:t>
      </w:r>
      <w:r w:rsidR="006B5194" w:rsidRPr="00A676FD">
        <w:rPr>
          <w:b/>
          <w:color w:val="000000" w:themeColor="text1"/>
          <w:sz w:val="34"/>
          <w:szCs w:val="34"/>
        </w:rPr>
        <w:t xml:space="preserve"> </w:t>
      </w:r>
      <w:r w:rsidR="006B5194">
        <w:rPr>
          <w:b/>
          <w:color w:val="000000" w:themeColor="text1"/>
          <w:sz w:val="34"/>
          <w:szCs w:val="34"/>
        </w:rPr>
        <w:t>5</w:t>
      </w:r>
      <w:r w:rsidR="006B5194" w:rsidRPr="0026796D">
        <w:rPr>
          <w:b/>
          <w:color w:val="000000" w:themeColor="text1"/>
          <w:sz w:val="34"/>
          <w:szCs w:val="34"/>
          <w:vertAlign w:val="superscript"/>
        </w:rPr>
        <w:t>ème</w:t>
      </w:r>
      <w:r w:rsidR="006B5194" w:rsidRPr="0026796D">
        <w:rPr>
          <w:b/>
          <w:color w:val="000000" w:themeColor="text1"/>
          <w:sz w:val="28"/>
          <w:szCs w:val="34"/>
        </w:rPr>
        <w:t xml:space="preserve"> </w:t>
      </w:r>
      <w:r w:rsidR="006B5194" w:rsidRPr="00A676FD">
        <w:rPr>
          <w:b/>
          <w:color w:val="000000" w:themeColor="text1"/>
          <w:sz w:val="34"/>
          <w:szCs w:val="34"/>
        </w:rPr>
        <w:t>dimanche</w:t>
      </w:r>
      <w:r w:rsidR="006B5194" w:rsidRPr="0026796D">
        <w:rPr>
          <w:b/>
          <w:color w:val="000000" w:themeColor="text1"/>
          <w:sz w:val="26"/>
          <w:szCs w:val="26"/>
        </w:rPr>
        <w:t xml:space="preserve"> </w:t>
      </w:r>
      <w:r w:rsidR="006B5194" w:rsidRPr="00A676FD">
        <w:rPr>
          <w:b/>
          <w:color w:val="000000" w:themeColor="text1"/>
          <w:sz w:val="34"/>
          <w:szCs w:val="34"/>
        </w:rPr>
        <w:t>de</w:t>
      </w:r>
      <w:r w:rsidR="006B5194" w:rsidRPr="0026796D">
        <w:rPr>
          <w:b/>
          <w:color w:val="000000" w:themeColor="text1"/>
          <w:sz w:val="26"/>
          <w:szCs w:val="26"/>
        </w:rPr>
        <w:t xml:space="preserve"> </w:t>
      </w:r>
      <w:r w:rsidR="006B5194" w:rsidRPr="00A676FD">
        <w:rPr>
          <w:b/>
          <w:color w:val="000000" w:themeColor="text1"/>
          <w:sz w:val="34"/>
          <w:szCs w:val="34"/>
        </w:rPr>
        <w:t>Carême</w:t>
      </w:r>
      <w:r w:rsidR="006B5194" w:rsidRPr="00A676FD">
        <w:rPr>
          <w:b/>
          <w:color w:val="000000" w:themeColor="text1"/>
        </w:rPr>
        <w:t xml:space="preserve"> </w:t>
      </w:r>
      <w:r w:rsidR="006B5194" w:rsidRPr="00A676FD">
        <w:rPr>
          <w:b/>
          <w:color w:val="000000" w:themeColor="text1"/>
          <w:sz w:val="26"/>
          <w:szCs w:val="26"/>
        </w:rPr>
        <w:t>(</w:t>
      </w:r>
      <w:r w:rsidR="006B5194">
        <w:rPr>
          <w:b/>
          <w:color w:val="000000" w:themeColor="text1"/>
          <w:sz w:val="26"/>
          <w:szCs w:val="26"/>
        </w:rPr>
        <w:t>6 et 7 avril</w:t>
      </w:r>
      <w:r w:rsidR="006B5194" w:rsidRPr="0026796D">
        <w:rPr>
          <w:b/>
          <w:color w:val="000000" w:themeColor="text1"/>
          <w:szCs w:val="26"/>
        </w:rPr>
        <w:t xml:space="preserve"> </w:t>
      </w:r>
      <w:r w:rsidR="006B5194" w:rsidRPr="00A676FD">
        <w:rPr>
          <w:b/>
          <w:color w:val="000000" w:themeColor="text1"/>
          <w:sz w:val="26"/>
          <w:szCs w:val="26"/>
        </w:rPr>
        <w:t>2019)</w:t>
      </w:r>
    </w:p>
    <w:p w:rsidR="007E36C6" w:rsidRPr="007E36C6" w:rsidRDefault="002E39D6" w:rsidP="00E91CBC">
      <w:pPr>
        <w:pStyle w:val="Paragraphedeliste"/>
        <w:spacing w:before="480"/>
        <w:ind w:left="0"/>
        <w:contextualSpacing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Mot d’accueil</w:t>
      </w:r>
    </w:p>
    <w:p w:rsidR="002E39D6" w:rsidRPr="002E39D6" w:rsidRDefault="002E39D6" w:rsidP="00E91CBC">
      <w:pPr>
        <w:rPr>
          <w:b/>
          <w:sz w:val="26"/>
          <w:szCs w:val="26"/>
        </w:rPr>
      </w:pPr>
      <w:r w:rsidRPr="002E39D6">
        <w:rPr>
          <w:b/>
          <w:sz w:val="26"/>
          <w:szCs w:val="26"/>
        </w:rPr>
        <w:t>A lire par un membre de l’équipe du CCFD-Terre Solidaire ou par le prêtre</w:t>
      </w:r>
    </w:p>
    <w:p w:rsidR="002E39D6" w:rsidRPr="002E39D6" w:rsidRDefault="002E39D6" w:rsidP="00E91CBC">
      <w:pPr>
        <w:spacing w:after="60"/>
        <w:jc w:val="both"/>
        <w:rPr>
          <w:rFonts w:cstheme="minorHAnsi"/>
          <w:sz w:val="26"/>
          <w:szCs w:val="26"/>
        </w:rPr>
      </w:pPr>
      <w:r w:rsidRPr="002E39D6">
        <w:rPr>
          <w:rFonts w:cstheme="minorHAnsi"/>
          <w:sz w:val="26"/>
          <w:szCs w:val="26"/>
        </w:rPr>
        <w:t xml:space="preserve">En ce </w:t>
      </w:r>
      <w:r w:rsidR="00BA61ED" w:rsidRPr="00B00945">
        <w:rPr>
          <w:rFonts w:cstheme="minorHAnsi"/>
          <w:sz w:val="26"/>
          <w:szCs w:val="26"/>
        </w:rPr>
        <w:t>5</w:t>
      </w:r>
      <w:r w:rsidR="00BA61ED" w:rsidRPr="00BA61ED">
        <w:rPr>
          <w:rFonts w:cstheme="minorHAnsi"/>
          <w:sz w:val="26"/>
          <w:szCs w:val="26"/>
          <w:vertAlign w:val="superscript"/>
        </w:rPr>
        <w:t>ème</w:t>
      </w:r>
      <w:r w:rsidRPr="002E39D6">
        <w:rPr>
          <w:rFonts w:cstheme="minorHAnsi"/>
          <w:sz w:val="26"/>
          <w:szCs w:val="26"/>
        </w:rPr>
        <w:t xml:space="preserve"> dimanche de </w:t>
      </w:r>
      <w:r w:rsidR="00F81905">
        <w:rPr>
          <w:rFonts w:cstheme="minorHAnsi"/>
          <w:sz w:val="26"/>
          <w:szCs w:val="26"/>
        </w:rPr>
        <w:t>C</w:t>
      </w:r>
      <w:r w:rsidRPr="002E39D6">
        <w:rPr>
          <w:rFonts w:cstheme="minorHAnsi"/>
          <w:sz w:val="26"/>
          <w:szCs w:val="26"/>
        </w:rPr>
        <w:t xml:space="preserve">arême les textes nous invitent à nous tourner vers l’avenir dans </w:t>
      </w:r>
      <w:r w:rsidR="00A63794">
        <w:rPr>
          <w:rFonts w:cstheme="minorHAnsi"/>
          <w:sz w:val="26"/>
          <w:szCs w:val="26"/>
        </w:rPr>
        <w:t>l’</w:t>
      </w:r>
      <w:r w:rsidRPr="002E39D6">
        <w:rPr>
          <w:rFonts w:cstheme="minorHAnsi"/>
          <w:sz w:val="26"/>
          <w:szCs w:val="26"/>
        </w:rPr>
        <w:t>espérance du salut et d’un monde renouvelé par la mort et la résurrection du Christ.</w:t>
      </w:r>
    </w:p>
    <w:p w:rsidR="002E39D6" w:rsidRPr="002E39D6" w:rsidRDefault="002E39D6" w:rsidP="00E91CBC">
      <w:pPr>
        <w:jc w:val="both"/>
        <w:rPr>
          <w:rFonts w:cstheme="minorHAnsi"/>
          <w:sz w:val="26"/>
          <w:szCs w:val="26"/>
        </w:rPr>
      </w:pPr>
      <w:r w:rsidRPr="002E39D6">
        <w:rPr>
          <w:rFonts w:cstheme="minorHAnsi"/>
          <w:sz w:val="26"/>
          <w:szCs w:val="26"/>
        </w:rPr>
        <w:t xml:space="preserve">C’est Dieu qui donne toute vie nouvelle, mais c’est dans l’histoire ordinaire du peuple de Dieu qu’on peut lire son œuvre, une histoire faite de gestes d’hommes :  la libération des prisonniers et à la profusion de la moisson. Pour le CCFD-Terre Solidaire ces signes de la bonne nouvelle du salut, ce sont les associations partenaires dans les pays du sud, qui avec des moyens souvent très humbles </w:t>
      </w:r>
      <w:r w:rsidR="00BA61ED">
        <w:rPr>
          <w:rFonts w:cstheme="minorHAnsi"/>
          <w:sz w:val="26"/>
          <w:szCs w:val="26"/>
        </w:rPr>
        <w:t>agissent</w:t>
      </w:r>
      <w:r w:rsidRPr="002E39D6">
        <w:rPr>
          <w:rFonts w:cstheme="minorHAnsi"/>
          <w:sz w:val="26"/>
          <w:szCs w:val="26"/>
        </w:rPr>
        <w:t>, auprès des plus pauvres</w:t>
      </w:r>
      <w:r w:rsidR="00A63794">
        <w:rPr>
          <w:rFonts w:cstheme="minorHAnsi"/>
          <w:sz w:val="26"/>
          <w:szCs w:val="26"/>
        </w:rPr>
        <w:t xml:space="preserve"> et</w:t>
      </w:r>
      <w:r w:rsidRPr="002E39D6">
        <w:rPr>
          <w:rFonts w:cstheme="minorHAnsi"/>
          <w:sz w:val="26"/>
          <w:szCs w:val="26"/>
        </w:rPr>
        <w:t xml:space="preserve"> avec les plus pauvres, contre les causes de la faim.   </w:t>
      </w:r>
    </w:p>
    <w:p w:rsidR="00A63794" w:rsidRPr="001E2575" w:rsidRDefault="00A63794" w:rsidP="00E91CBC">
      <w:pPr>
        <w:spacing w:before="360"/>
        <w:rPr>
          <w:rFonts w:ascii="Gill Sans MT" w:hAnsi="Gill Sans MT"/>
          <w:b/>
          <w:i/>
        </w:rPr>
      </w:pPr>
      <w:r w:rsidRPr="00A63794">
        <w:rPr>
          <w:rFonts w:cstheme="minorHAnsi"/>
          <w:b/>
          <w:sz w:val="26"/>
          <w:szCs w:val="26"/>
        </w:rPr>
        <w:t>Possibilité de prière universell</w:t>
      </w:r>
      <w:r>
        <w:rPr>
          <w:rFonts w:cstheme="minorHAnsi"/>
          <w:b/>
          <w:sz w:val="26"/>
          <w:szCs w:val="26"/>
        </w:rPr>
        <w:t>e</w:t>
      </w:r>
    </w:p>
    <w:p w:rsidR="00A63794" w:rsidRPr="0017479E" w:rsidRDefault="00A63794" w:rsidP="00E91CBC">
      <w:pPr>
        <w:spacing w:after="0"/>
        <w:jc w:val="both"/>
        <w:rPr>
          <w:rFonts w:cstheme="minorHAnsi"/>
          <w:sz w:val="26"/>
          <w:szCs w:val="26"/>
        </w:rPr>
      </w:pPr>
      <w:r w:rsidRPr="0017479E">
        <w:rPr>
          <w:rFonts w:cstheme="minorHAnsi"/>
          <w:sz w:val="26"/>
          <w:szCs w:val="26"/>
        </w:rPr>
        <w:t xml:space="preserve">Seigneur, nous te prions pour tous ceux qui vont vers l’autre. Nous te prions en particulier pour les personnes en lien avec le CCFD-Terre solidaire : les bénévoles et les salariés ici, les associations partenaires là-bas. </w:t>
      </w:r>
    </w:p>
    <w:p w:rsidR="002E39D6" w:rsidRPr="002E39D6" w:rsidRDefault="00A63794" w:rsidP="00E91CBC">
      <w:pPr>
        <w:jc w:val="both"/>
        <w:rPr>
          <w:rFonts w:cstheme="minorHAnsi"/>
          <w:sz w:val="26"/>
          <w:szCs w:val="26"/>
        </w:rPr>
      </w:pPr>
      <w:r w:rsidRPr="0017479E">
        <w:rPr>
          <w:rFonts w:cstheme="minorHAnsi"/>
          <w:sz w:val="26"/>
          <w:szCs w:val="26"/>
        </w:rPr>
        <w:t xml:space="preserve">Tous, à travers le monde, ils </w:t>
      </w:r>
      <w:r w:rsidR="00BA61ED">
        <w:rPr>
          <w:rFonts w:cstheme="minorHAnsi"/>
          <w:sz w:val="26"/>
          <w:szCs w:val="26"/>
        </w:rPr>
        <w:t>agissent</w:t>
      </w:r>
      <w:r w:rsidR="0017479E" w:rsidRPr="0017479E">
        <w:rPr>
          <w:rFonts w:cstheme="minorHAnsi"/>
          <w:sz w:val="26"/>
          <w:szCs w:val="26"/>
        </w:rPr>
        <w:t xml:space="preserve"> contre les causes de la faim dans un souci de justice et de solidarité.</w:t>
      </w:r>
    </w:p>
    <w:p w:rsidR="00B00945" w:rsidRPr="001E2575" w:rsidRDefault="00B00945" w:rsidP="00E91CBC">
      <w:pPr>
        <w:spacing w:before="360"/>
        <w:rPr>
          <w:rFonts w:ascii="Gill Sans MT" w:hAnsi="Gill Sans MT"/>
          <w:b/>
          <w:i/>
        </w:rPr>
      </w:pPr>
      <w:r>
        <w:rPr>
          <w:rFonts w:cstheme="minorHAnsi"/>
          <w:b/>
          <w:sz w:val="26"/>
          <w:szCs w:val="26"/>
        </w:rPr>
        <w:t>Annonce juste avant la quête</w:t>
      </w:r>
    </w:p>
    <w:p w:rsidR="00B00945" w:rsidRPr="00B00945" w:rsidRDefault="00B00945" w:rsidP="00E91CBC">
      <w:pPr>
        <w:spacing w:after="60"/>
        <w:jc w:val="both"/>
        <w:rPr>
          <w:rFonts w:cstheme="minorHAnsi"/>
          <w:sz w:val="26"/>
          <w:szCs w:val="26"/>
        </w:rPr>
      </w:pPr>
      <w:r w:rsidRPr="00B00945">
        <w:rPr>
          <w:rFonts w:cstheme="minorHAnsi"/>
          <w:sz w:val="26"/>
          <w:szCs w:val="26"/>
        </w:rPr>
        <w:t>Dans toutes les églises de France, la quête de ce 5</w:t>
      </w:r>
      <w:r w:rsidR="00BA61ED" w:rsidRPr="00BA61ED">
        <w:rPr>
          <w:rFonts w:cstheme="minorHAnsi"/>
          <w:sz w:val="26"/>
          <w:szCs w:val="26"/>
          <w:vertAlign w:val="superscript"/>
        </w:rPr>
        <w:t>ème</w:t>
      </w:r>
      <w:r w:rsidR="00BA61ED">
        <w:rPr>
          <w:rFonts w:cstheme="minorHAnsi"/>
          <w:sz w:val="26"/>
          <w:szCs w:val="26"/>
        </w:rPr>
        <w:t xml:space="preserve"> </w:t>
      </w:r>
      <w:r w:rsidRPr="00B00945">
        <w:rPr>
          <w:rFonts w:cstheme="minorHAnsi"/>
          <w:sz w:val="26"/>
          <w:szCs w:val="26"/>
        </w:rPr>
        <w:t>dimanche de Carême est faite pour le CCFD-Terre Solidaire, Comité Catholique contre la Faim et pour le Développement.</w:t>
      </w:r>
    </w:p>
    <w:p w:rsidR="00BA61ED" w:rsidRDefault="00727485" w:rsidP="00E91CBC">
      <w:pPr>
        <w:spacing w:after="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700</w:t>
      </w:r>
      <w:r w:rsidR="00B00945" w:rsidRPr="00BA61ED">
        <w:rPr>
          <w:rFonts w:cstheme="minorHAnsi"/>
          <w:sz w:val="26"/>
          <w:szCs w:val="26"/>
        </w:rPr>
        <w:t xml:space="preserve"> projets sont </w:t>
      </w:r>
      <w:r w:rsidR="00BA61ED">
        <w:rPr>
          <w:rFonts w:cstheme="minorHAnsi"/>
          <w:sz w:val="26"/>
          <w:szCs w:val="26"/>
        </w:rPr>
        <w:t>soutenus</w:t>
      </w:r>
      <w:r w:rsidR="00B00945" w:rsidRPr="00BA61ED">
        <w:rPr>
          <w:rFonts w:cstheme="minorHAnsi"/>
          <w:sz w:val="26"/>
          <w:szCs w:val="26"/>
        </w:rPr>
        <w:t xml:space="preserve"> dans </w:t>
      </w:r>
      <w:r>
        <w:rPr>
          <w:rFonts w:cstheme="minorHAnsi"/>
          <w:sz w:val="26"/>
          <w:szCs w:val="26"/>
        </w:rPr>
        <w:t xml:space="preserve">70 </w:t>
      </w:r>
      <w:r w:rsidR="00B00945" w:rsidRPr="00BA61ED">
        <w:rPr>
          <w:rFonts w:cstheme="minorHAnsi"/>
          <w:sz w:val="26"/>
          <w:szCs w:val="26"/>
        </w:rPr>
        <w:t>pays</w:t>
      </w:r>
      <w:r w:rsidR="00BA61ED" w:rsidRPr="00BA61ED">
        <w:rPr>
          <w:rFonts w:ascii="Calibri" w:eastAsia="Times New Roman" w:hAnsi="Calibri" w:cs="Times New Roman"/>
          <w:color w:val="181818"/>
          <w:sz w:val="26"/>
          <w:szCs w:val="26"/>
          <w:lang w:eastAsia="fr-FR"/>
        </w:rPr>
        <w:t xml:space="preserve"> en Afrique, en Asie, en Europe de l’Est et en Amérique Latine</w:t>
      </w:r>
      <w:r w:rsidR="00B00945" w:rsidRPr="00BA61ED">
        <w:rPr>
          <w:rFonts w:cstheme="minorHAnsi"/>
          <w:sz w:val="26"/>
          <w:szCs w:val="26"/>
        </w:rPr>
        <w:t>, grâce à l’action d’associations locales, partenaires du CCFD.</w:t>
      </w:r>
    </w:p>
    <w:p w:rsidR="00DC7749" w:rsidRPr="00BA61ED" w:rsidRDefault="00B00945" w:rsidP="00E91CBC">
      <w:pPr>
        <w:spacing w:after="60"/>
        <w:jc w:val="both"/>
        <w:rPr>
          <w:rFonts w:cstheme="minorHAnsi"/>
          <w:sz w:val="26"/>
          <w:szCs w:val="26"/>
        </w:rPr>
      </w:pPr>
      <w:r w:rsidRPr="00BA61ED">
        <w:rPr>
          <w:rFonts w:cstheme="minorHAnsi"/>
          <w:sz w:val="26"/>
          <w:szCs w:val="26"/>
        </w:rPr>
        <w:t xml:space="preserve">Pour </w:t>
      </w:r>
      <w:r w:rsidR="00BA61ED" w:rsidRPr="00BA61ED">
        <w:rPr>
          <w:rFonts w:cstheme="minorHAnsi"/>
          <w:sz w:val="26"/>
          <w:szCs w:val="26"/>
        </w:rPr>
        <w:t>agir</w:t>
      </w:r>
      <w:r w:rsidRPr="00BA61ED">
        <w:rPr>
          <w:rFonts w:cstheme="minorHAnsi"/>
          <w:sz w:val="26"/>
          <w:szCs w:val="26"/>
        </w:rPr>
        <w:t xml:space="preserve"> contre la faim, nous pouvons tous faire un geste. </w:t>
      </w:r>
    </w:p>
    <w:p w:rsidR="00B00945" w:rsidRPr="00B00945" w:rsidRDefault="00B00945" w:rsidP="00E91CBC">
      <w:pPr>
        <w:jc w:val="both"/>
        <w:rPr>
          <w:rFonts w:cstheme="minorHAnsi"/>
          <w:sz w:val="26"/>
          <w:szCs w:val="26"/>
        </w:rPr>
      </w:pPr>
      <w:r w:rsidRPr="00B00945">
        <w:rPr>
          <w:rFonts w:cstheme="minorHAnsi"/>
          <w:sz w:val="26"/>
          <w:szCs w:val="26"/>
        </w:rPr>
        <w:t>Merci pour votre aide en participant à cette quête !</w:t>
      </w:r>
    </w:p>
    <w:p w:rsidR="001715A8" w:rsidRPr="00D00A9F" w:rsidRDefault="00DC7749" w:rsidP="00E91CBC">
      <w:pPr>
        <w:spacing w:before="360"/>
        <w:jc w:val="both"/>
        <w:rPr>
          <w:rFonts w:ascii="Gill Sans MT" w:hAnsi="Gill Sans MT"/>
          <w:b/>
          <w:i/>
        </w:rPr>
      </w:pPr>
      <w:r>
        <w:rPr>
          <w:rFonts w:cstheme="minorHAnsi"/>
          <w:b/>
          <w:sz w:val="26"/>
          <w:szCs w:val="26"/>
        </w:rPr>
        <w:lastRenderedPageBreak/>
        <w:t xml:space="preserve">Annonce à la fin de la messe </w:t>
      </w:r>
      <w:r w:rsidRPr="00DC7749">
        <w:rPr>
          <w:rFonts w:cstheme="minorHAnsi"/>
          <w:b/>
          <w:sz w:val="26"/>
          <w:szCs w:val="26"/>
        </w:rPr>
        <w:sym w:font="Wingdings" w:char="F0E0"/>
      </w:r>
      <w:r>
        <w:rPr>
          <w:rFonts w:cstheme="minorHAnsi"/>
          <w:b/>
          <w:sz w:val="26"/>
          <w:szCs w:val="26"/>
        </w:rPr>
        <w:t xml:space="preserve"> voir le texte </w:t>
      </w:r>
      <w:r w:rsidR="00BA61ED">
        <w:rPr>
          <w:rFonts w:cstheme="minorHAnsi"/>
          <w:b/>
          <w:sz w:val="26"/>
          <w:szCs w:val="26"/>
        </w:rPr>
        <w:t>de</w:t>
      </w:r>
      <w:r>
        <w:rPr>
          <w:rFonts w:cstheme="minorHAnsi"/>
          <w:b/>
          <w:sz w:val="26"/>
          <w:szCs w:val="26"/>
        </w:rPr>
        <w:t xml:space="preserve"> la fiche </w:t>
      </w:r>
      <w:r w:rsidR="00C811A0">
        <w:rPr>
          <w:rFonts w:cstheme="minorHAnsi"/>
          <w:b/>
          <w:sz w:val="26"/>
          <w:szCs w:val="26"/>
        </w:rPr>
        <w:t>correspondante</w:t>
      </w:r>
      <w:r>
        <w:rPr>
          <w:rFonts w:cstheme="minorHAnsi"/>
          <w:b/>
          <w:sz w:val="26"/>
          <w:szCs w:val="26"/>
        </w:rPr>
        <w:t xml:space="preserve"> </w:t>
      </w:r>
      <w:r w:rsidR="00BA61ED">
        <w:rPr>
          <w:rFonts w:cstheme="minorHAnsi"/>
          <w:b/>
          <w:sz w:val="26"/>
          <w:szCs w:val="26"/>
        </w:rPr>
        <w:t xml:space="preserve">dans le dossier ANNONCER </w:t>
      </w:r>
      <w:r>
        <w:rPr>
          <w:rFonts w:cstheme="minorHAnsi"/>
          <w:b/>
          <w:sz w:val="26"/>
          <w:szCs w:val="26"/>
        </w:rPr>
        <w:t>du kit de communication</w:t>
      </w:r>
      <w:r w:rsidR="00E91CBC">
        <w:rPr>
          <w:rFonts w:cstheme="minorHAnsi"/>
          <w:b/>
          <w:sz w:val="26"/>
          <w:szCs w:val="26"/>
        </w:rPr>
        <w:t xml:space="preserve"> (soit dans la série complète d’annonces, soit dans la série courte).</w:t>
      </w:r>
    </w:p>
    <w:sectPr w:rsidR="001715A8" w:rsidRPr="00D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6"/>
    <w:rsid w:val="000B3B97"/>
    <w:rsid w:val="000D61A6"/>
    <w:rsid w:val="001715A8"/>
    <w:rsid w:val="0017479E"/>
    <w:rsid w:val="001E5295"/>
    <w:rsid w:val="002B0630"/>
    <w:rsid w:val="002E39D6"/>
    <w:rsid w:val="004B1CC4"/>
    <w:rsid w:val="005557ED"/>
    <w:rsid w:val="006B5194"/>
    <w:rsid w:val="00727485"/>
    <w:rsid w:val="007558D2"/>
    <w:rsid w:val="007E36C6"/>
    <w:rsid w:val="00927F89"/>
    <w:rsid w:val="009473D8"/>
    <w:rsid w:val="00A63794"/>
    <w:rsid w:val="00AA6AC4"/>
    <w:rsid w:val="00AF4AB2"/>
    <w:rsid w:val="00B00945"/>
    <w:rsid w:val="00BA61ED"/>
    <w:rsid w:val="00C80706"/>
    <w:rsid w:val="00C811A0"/>
    <w:rsid w:val="00CA5481"/>
    <w:rsid w:val="00D00A9F"/>
    <w:rsid w:val="00D84168"/>
    <w:rsid w:val="00DC7749"/>
    <w:rsid w:val="00E91CBC"/>
    <w:rsid w:val="00F4326D"/>
    <w:rsid w:val="00F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MAYAUX</dc:creator>
  <cp:lastModifiedBy>Sébastien MAURAS</cp:lastModifiedBy>
  <cp:revision>2</cp:revision>
  <dcterms:created xsi:type="dcterms:W3CDTF">2018-12-18T10:08:00Z</dcterms:created>
  <dcterms:modified xsi:type="dcterms:W3CDTF">2018-12-18T10:08:00Z</dcterms:modified>
</cp:coreProperties>
</file>